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EAEE5" w14:textId="5CC8D41C" w:rsidR="009D4C63" w:rsidRPr="009D4C63" w:rsidRDefault="009D4C63" w:rsidP="009D4C63">
      <w:pPr>
        <w:jc w:val="center"/>
        <w:rPr>
          <w:sz w:val="22"/>
          <w:szCs w:val="22"/>
        </w:rPr>
      </w:pPr>
      <w:r w:rsidRPr="009D4C63">
        <w:rPr>
          <w:sz w:val="22"/>
          <w:szCs w:val="22"/>
        </w:rPr>
        <w:t xml:space="preserve">ACHIEVE </w:t>
      </w:r>
      <w:r>
        <w:rPr>
          <w:sz w:val="22"/>
          <w:szCs w:val="22"/>
        </w:rPr>
        <w:t>p</w:t>
      </w:r>
      <w:r w:rsidRPr="009D4C63">
        <w:rPr>
          <w:sz w:val="22"/>
          <w:szCs w:val="22"/>
        </w:rPr>
        <w:t xml:space="preserve">roject </w:t>
      </w:r>
      <w:r>
        <w:rPr>
          <w:sz w:val="22"/>
          <w:szCs w:val="22"/>
        </w:rPr>
        <w:t>l</w:t>
      </w:r>
      <w:r w:rsidRPr="009D4C63">
        <w:rPr>
          <w:sz w:val="22"/>
          <w:szCs w:val="22"/>
        </w:rPr>
        <w:t xml:space="preserve">aunches in Rome to </w:t>
      </w:r>
      <w:r>
        <w:rPr>
          <w:sz w:val="22"/>
          <w:szCs w:val="22"/>
        </w:rPr>
        <w:t>p</w:t>
      </w:r>
      <w:r w:rsidRPr="009D4C63">
        <w:rPr>
          <w:sz w:val="22"/>
          <w:szCs w:val="22"/>
        </w:rPr>
        <w:t xml:space="preserve">ropel </w:t>
      </w:r>
      <w:r>
        <w:rPr>
          <w:sz w:val="22"/>
          <w:szCs w:val="22"/>
        </w:rPr>
        <w:t>s</w:t>
      </w:r>
      <w:r w:rsidRPr="009D4C63">
        <w:rPr>
          <w:sz w:val="22"/>
          <w:szCs w:val="22"/>
        </w:rPr>
        <w:t xml:space="preserve">ustainable </w:t>
      </w:r>
      <w:r>
        <w:rPr>
          <w:sz w:val="22"/>
          <w:szCs w:val="22"/>
        </w:rPr>
        <w:t>g</w:t>
      </w:r>
      <w:r w:rsidRPr="009D4C63">
        <w:rPr>
          <w:sz w:val="22"/>
          <w:szCs w:val="22"/>
        </w:rPr>
        <w:t xml:space="preserve">as </w:t>
      </w:r>
      <w:r>
        <w:rPr>
          <w:sz w:val="22"/>
          <w:szCs w:val="22"/>
        </w:rPr>
        <w:t>t</w:t>
      </w:r>
      <w:r w:rsidRPr="009D4C63">
        <w:rPr>
          <w:sz w:val="22"/>
          <w:szCs w:val="22"/>
        </w:rPr>
        <w:t xml:space="preserve">urbine </w:t>
      </w:r>
      <w:proofErr w:type="gramStart"/>
      <w:r>
        <w:rPr>
          <w:sz w:val="22"/>
          <w:szCs w:val="22"/>
        </w:rPr>
        <w:t>t</w:t>
      </w:r>
      <w:r w:rsidRPr="009D4C63">
        <w:rPr>
          <w:sz w:val="22"/>
          <w:szCs w:val="22"/>
        </w:rPr>
        <w:t>echnology</w:t>
      </w:r>
      <w:proofErr w:type="gramEnd"/>
    </w:p>
    <w:p w14:paraId="4F211418" w14:textId="222C38C4" w:rsidR="00D87AD4" w:rsidRPr="000510CB" w:rsidRDefault="00D87AD4" w:rsidP="00D87AD4">
      <w:pPr>
        <w:jc w:val="center"/>
        <w:rPr>
          <w:sz w:val="18"/>
          <w:szCs w:val="18"/>
        </w:rPr>
      </w:pPr>
      <w:r w:rsidRPr="000510CB">
        <w:rPr>
          <w:sz w:val="18"/>
          <w:szCs w:val="18"/>
        </w:rPr>
        <w:t xml:space="preserve">ACHIEVE </w:t>
      </w:r>
      <w:r w:rsidR="009D4C63">
        <w:rPr>
          <w:sz w:val="18"/>
          <w:szCs w:val="18"/>
        </w:rPr>
        <w:t>is</w:t>
      </w:r>
      <w:r w:rsidRPr="000510CB">
        <w:rPr>
          <w:sz w:val="18"/>
          <w:szCs w:val="18"/>
        </w:rPr>
        <w:t xml:space="preserve"> aimed to develop validated solutions for combustion with a focus on reducing pollutant gases such as CO2 and NOx has been funded by the Horizon Europe </w:t>
      </w:r>
    </w:p>
    <w:p w14:paraId="27DA4332" w14:textId="77777777" w:rsidR="009D4C63" w:rsidRDefault="009D4C63" w:rsidP="009D4C63"/>
    <w:p w14:paraId="7B50A03D" w14:textId="0C57B841" w:rsidR="009D4C63" w:rsidRDefault="009D4C63" w:rsidP="00300530">
      <w:pPr>
        <w:jc w:val="both"/>
      </w:pPr>
      <w:r>
        <w:t xml:space="preserve">ROME, 16/02/2024 – The ACHIEVE project, funded by the Horizon Europe Program of the European Commission under Grant Agreement 101137955, and supported by the Clean Hydrogen Partnership, has commenced its work in Rome. Led by </w:t>
      </w:r>
      <w:proofErr w:type="spellStart"/>
      <w:r>
        <w:t>Universita</w:t>
      </w:r>
      <w:proofErr w:type="spellEnd"/>
      <w:r>
        <w:t xml:space="preserve"> Degli Studi Di Roma La Sapienza (UNIROMA, Italy), the consortium comprises partners such as </w:t>
      </w:r>
      <w:proofErr w:type="spellStart"/>
      <w:r>
        <w:t>Universita</w:t>
      </w:r>
      <w:proofErr w:type="spellEnd"/>
      <w:r>
        <w:t xml:space="preserve"> Degli Studi Di Firenze (UNIFI, Italy), </w:t>
      </w:r>
      <w:proofErr w:type="spellStart"/>
      <w:r>
        <w:t>Technische</w:t>
      </w:r>
      <w:proofErr w:type="spellEnd"/>
      <w:r>
        <w:t xml:space="preserve"> </w:t>
      </w:r>
      <w:proofErr w:type="spellStart"/>
      <w:r>
        <w:t>Universitat</w:t>
      </w:r>
      <w:proofErr w:type="spellEnd"/>
      <w:r>
        <w:t xml:space="preserve"> Berlin (TUB, Germany), </w:t>
      </w:r>
      <w:proofErr w:type="spellStart"/>
      <w:r>
        <w:t>Technische</w:t>
      </w:r>
      <w:proofErr w:type="spellEnd"/>
      <w:r>
        <w:t xml:space="preserve"> Universiteit Delft (TU Delft, Netherlands), Centre National De La Recherche </w:t>
      </w:r>
      <w:proofErr w:type="spellStart"/>
      <w:r>
        <w:t>Scientifique</w:t>
      </w:r>
      <w:proofErr w:type="spellEnd"/>
      <w:r>
        <w:t xml:space="preserve"> (CNRS, France), </w:t>
      </w:r>
      <w:proofErr w:type="spellStart"/>
      <w:r>
        <w:t>CentraleSupelec</w:t>
      </w:r>
      <w:proofErr w:type="spellEnd"/>
      <w:r>
        <w:t xml:space="preserve"> (France), Phoenix </w:t>
      </w:r>
      <w:proofErr w:type="spellStart"/>
      <w:r>
        <w:t>BioPower</w:t>
      </w:r>
      <w:proofErr w:type="spellEnd"/>
      <w:r>
        <w:t xml:space="preserve"> (Sweden and Switzerland), State Enterprise </w:t>
      </w:r>
      <w:proofErr w:type="spellStart"/>
      <w:r>
        <w:t>Mashproekt</w:t>
      </w:r>
      <w:proofErr w:type="spellEnd"/>
      <w:r>
        <w:t xml:space="preserve"> Gas Turbine Research and Production Complex (Zorya, Ukraine), ZABALA Innovation (ZABALA, Spain), and King Abdullah University of Science and Technology (KAUST, Saudi Arabia).</w:t>
      </w:r>
    </w:p>
    <w:p w14:paraId="5C6438A2" w14:textId="77777777" w:rsidR="00717449" w:rsidRDefault="00717449" w:rsidP="00300530">
      <w:pPr>
        <w:jc w:val="both"/>
      </w:pPr>
    </w:p>
    <w:p w14:paraId="457B5E99" w14:textId="4A76B9FB" w:rsidR="00717449" w:rsidRDefault="00717449" w:rsidP="00717449">
      <w:pPr>
        <w:jc w:val="both"/>
      </w:pPr>
      <w:r>
        <w:t xml:space="preserve">The ACHIEVE project </w:t>
      </w:r>
      <w:r w:rsidR="00D32BBA">
        <w:t xml:space="preserve">spearheads </w:t>
      </w:r>
      <w:r>
        <w:t xml:space="preserve">the </w:t>
      </w:r>
      <w:r w:rsidR="00D32BBA">
        <w:t>integration</w:t>
      </w:r>
      <w:r>
        <w:t xml:space="preserve"> of hydrogen (H2) and ammonia (NH3) as </w:t>
      </w:r>
      <w:r w:rsidR="00C7100F">
        <w:t>viable</w:t>
      </w:r>
      <w:r>
        <w:t xml:space="preserve"> energy carriers </w:t>
      </w:r>
      <w:r w:rsidR="00D32BBA">
        <w:t>with</w:t>
      </w:r>
      <w:r>
        <w:t xml:space="preserve">in the European Union, </w:t>
      </w:r>
      <w:r w:rsidR="00D32BBA">
        <w:t xml:space="preserve">particularly </w:t>
      </w:r>
      <w:r w:rsidR="00655A78">
        <w:t xml:space="preserve">in gas turbine </w:t>
      </w:r>
      <w:r w:rsidR="00D32BBA">
        <w:t xml:space="preserve">(GT) </w:t>
      </w:r>
      <w:r w:rsidR="00655A78">
        <w:t>applications</w:t>
      </w:r>
      <w:r>
        <w:t xml:space="preserve">. </w:t>
      </w:r>
      <w:r w:rsidR="00D32BBA">
        <w:t>Its</w:t>
      </w:r>
      <w:r>
        <w:t xml:space="preserve"> primary objective is to </w:t>
      </w:r>
      <w:r w:rsidR="00D32BBA">
        <w:t>deepen</w:t>
      </w:r>
      <w:r>
        <w:t xml:space="preserve"> </w:t>
      </w:r>
      <w:r w:rsidR="00D32BBA">
        <w:t>our</w:t>
      </w:r>
      <w:r>
        <w:t xml:space="preserve"> understanding of the combustion </w:t>
      </w:r>
      <w:r w:rsidR="00D32BBA">
        <w:t>characteristics</w:t>
      </w:r>
      <w:r>
        <w:t xml:space="preserve"> of unconventional </w:t>
      </w:r>
      <w:r w:rsidR="00092B38">
        <w:t xml:space="preserve">H2 </w:t>
      </w:r>
      <w:r>
        <w:t xml:space="preserve">fuel blends </w:t>
      </w:r>
      <w:r w:rsidR="00092B38">
        <w:t xml:space="preserve">such as those </w:t>
      </w:r>
      <w:r>
        <w:t>of hydrogen and ammonia</w:t>
      </w:r>
      <w:r w:rsidR="00D32BBA">
        <w:t>, with a focus</w:t>
      </w:r>
      <w:r>
        <w:t xml:space="preserve"> on developing validated solutions to </w:t>
      </w:r>
      <w:r w:rsidR="00D32BBA">
        <w:t xml:space="preserve">mitigate </w:t>
      </w:r>
      <w:r>
        <w:t xml:space="preserve">greenhouse and pollutant </w:t>
      </w:r>
      <w:r w:rsidR="00D32BBA">
        <w:t>emissions such as</w:t>
      </w:r>
      <w:r>
        <w:t xml:space="preserve"> CO2 and NOx</w:t>
      </w:r>
      <w:r w:rsidR="000D06E4">
        <w:t>, while maintaining stable operation</w:t>
      </w:r>
      <w:r w:rsidR="00D32BBA">
        <w:t>. This effort is pivotal in a</w:t>
      </w:r>
      <w:r>
        <w:t>dvancing gas turbine technology for power generation</w:t>
      </w:r>
      <w:r w:rsidR="00D32BBA">
        <w:t xml:space="preserve"> and aligns with the urgent need to transition away</w:t>
      </w:r>
      <w:r>
        <w:t xml:space="preserve"> from fossil fuels </w:t>
      </w:r>
      <w:r w:rsidR="00D32BBA">
        <w:t xml:space="preserve">while accommodating the intermittent nature </w:t>
      </w:r>
      <w:r>
        <w:t>of renewable energy sources.</w:t>
      </w:r>
    </w:p>
    <w:p w14:paraId="47DB8890" w14:textId="77777777" w:rsidR="009D4C63" w:rsidRDefault="009D4C63" w:rsidP="00300530">
      <w:pPr>
        <w:jc w:val="both"/>
      </w:pPr>
    </w:p>
    <w:p w14:paraId="4C12E849" w14:textId="6B7FD088" w:rsidR="009D4C63" w:rsidRPr="009D4C63" w:rsidRDefault="009D4C63" w:rsidP="00300530">
      <w:pPr>
        <w:jc w:val="both"/>
        <w:rPr>
          <w:b/>
          <w:bCs/>
        </w:rPr>
      </w:pPr>
      <w:r w:rsidRPr="009D4C63">
        <w:rPr>
          <w:b/>
          <w:bCs/>
        </w:rPr>
        <w:t xml:space="preserve">Key </w:t>
      </w:r>
      <w:r>
        <w:rPr>
          <w:b/>
          <w:bCs/>
        </w:rPr>
        <w:t>o</w:t>
      </w:r>
      <w:r w:rsidRPr="009D4C63">
        <w:rPr>
          <w:b/>
          <w:bCs/>
        </w:rPr>
        <w:t xml:space="preserve">bjectives of ACHIEVE </w:t>
      </w:r>
      <w:r>
        <w:rPr>
          <w:b/>
          <w:bCs/>
        </w:rPr>
        <w:t>p</w:t>
      </w:r>
      <w:r w:rsidRPr="009D4C63">
        <w:rPr>
          <w:b/>
          <w:bCs/>
        </w:rPr>
        <w:t>roject:</w:t>
      </w:r>
    </w:p>
    <w:p w14:paraId="0C66088C" w14:textId="2066BE7A" w:rsidR="009D4C63" w:rsidRDefault="009D4C63" w:rsidP="00300530">
      <w:pPr>
        <w:pStyle w:val="ListParagraph"/>
        <w:numPr>
          <w:ilvl w:val="0"/>
          <w:numId w:val="4"/>
        </w:numPr>
        <w:jc w:val="both"/>
      </w:pPr>
      <w:r>
        <w:t>Evaluate the performance of unconventional H2 blends in various combustion systems.</w:t>
      </w:r>
    </w:p>
    <w:p w14:paraId="41629609" w14:textId="64CCAFC1" w:rsidR="009D4C63" w:rsidRDefault="009D4C63" w:rsidP="00300530">
      <w:pPr>
        <w:pStyle w:val="ListParagraph"/>
        <w:numPr>
          <w:ilvl w:val="0"/>
          <w:numId w:val="4"/>
        </w:numPr>
        <w:jc w:val="both"/>
      </w:pPr>
      <w:r>
        <w:t>Validate conventional swirl stabilized DLE combustion systems with unconventional H2 blends.</w:t>
      </w:r>
    </w:p>
    <w:p w14:paraId="7E22B36E" w14:textId="0D0C9027" w:rsidR="009D4C63" w:rsidRDefault="009D4C63" w:rsidP="00300530">
      <w:pPr>
        <w:pStyle w:val="ListParagraph"/>
        <w:numPr>
          <w:ilvl w:val="0"/>
          <w:numId w:val="4"/>
        </w:numPr>
        <w:jc w:val="both"/>
      </w:pPr>
      <w:r>
        <w:t>Validate a stable, low-emission MILD combustion system for unconventional H2 blends.</w:t>
      </w:r>
    </w:p>
    <w:p w14:paraId="144A6CD6" w14:textId="3694BBB2" w:rsidR="009D4C63" w:rsidRDefault="009D4C63" w:rsidP="00300530">
      <w:pPr>
        <w:pStyle w:val="ListParagraph"/>
        <w:numPr>
          <w:ilvl w:val="0"/>
          <w:numId w:val="4"/>
        </w:numPr>
        <w:jc w:val="both"/>
      </w:pPr>
      <w:r>
        <w:t>Develop a practical real-time monitoring system for flames of unconventional H2 blends.</w:t>
      </w:r>
    </w:p>
    <w:p w14:paraId="063E1A8C" w14:textId="51F8282B" w:rsidR="009D4C63" w:rsidRDefault="009D4C63" w:rsidP="00300530">
      <w:pPr>
        <w:pStyle w:val="ListParagraph"/>
        <w:numPr>
          <w:ilvl w:val="0"/>
          <w:numId w:val="4"/>
        </w:numPr>
        <w:jc w:val="both"/>
      </w:pPr>
      <w:r>
        <w:t>Improve understanding of thermoacoustic instabilities of unconventional H2 blends.</w:t>
      </w:r>
    </w:p>
    <w:p w14:paraId="178D274E" w14:textId="283A4E67" w:rsidR="009D4C63" w:rsidRDefault="009D4C63" w:rsidP="00300530">
      <w:pPr>
        <w:pStyle w:val="ListParagraph"/>
        <w:numPr>
          <w:ilvl w:val="0"/>
          <w:numId w:val="4"/>
        </w:numPr>
        <w:jc w:val="both"/>
      </w:pPr>
      <w:r>
        <w:t>Develop chemical kinetics tools and evaluate emissions for unconventional H2 blends.</w:t>
      </w:r>
    </w:p>
    <w:p w14:paraId="1D29A8E4" w14:textId="0E942B5E" w:rsidR="009D4C63" w:rsidRDefault="009D4C63" w:rsidP="00300530">
      <w:pPr>
        <w:pStyle w:val="ListParagraph"/>
        <w:numPr>
          <w:ilvl w:val="0"/>
          <w:numId w:val="4"/>
        </w:numPr>
        <w:jc w:val="both"/>
      </w:pPr>
      <w:r>
        <w:t>Develop novel computational tools to enhance the predictive capability of high-fidelity CFD.</w:t>
      </w:r>
    </w:p>
    <w:p w14:paraId="6240E63A" w14:textId="5DADA6D9" w:rsidR="009D4C63" w:rsidRDefault="009D4C63" w:rsidP="00300530">
      <w:pPr>
        <w:pStyle w:val="ListParagraph"/>
        <w:numPr>
          <w:ilvl w:val="0"/>
          <w:numId w:val="4"/>
        </w:numPr>
        <w:jc w:val="both"/>
      </w:pPr>
      <w:r>
        <w:t>Mitigate barriers to the large-scale deployment of ACHIEVE’s results.</w:t>
      </w:r>
    </w:p>
    <w:p w14:paraId="6ECD3022" w14:textId="77777777" w:rsidR="009D4C63" w:rsidRDefault="009D4C63" w:rsidP="00300530">
      <w:pPr>
        <w:jc w:val="both"/>
      </w:pPr>
    </w:p>
    <w:p w14:paraId="50BC8C3A" w14:textId="77777777" w:rsidR="009D4C63" w:rsidRDefault="009D4C63" w:rsidP="00300530">
      <w:pPr>
        <w:jc w:val="both"/>
      </w:pPr>
      <w:r>
        <w:t>Beyond achieving these milestones, ACHIEVE aims to foster synergies, raising awareness among key stakeholders to encourage further research and facilitate the widespread adoption of its outcomes.</w:t>
      </w:r>
    </w:p>
    <w:p w14:paraId="2E18DF03" w14:textId="77777777" w:rsidR="009D4C63" w:rsidRDefault="009D4C63" w:rsidP="00300530">
      <w:pPr>
        <w:jc w:val="both"/>
      </w:pPr>
      <w:r>
        <w:t>The ACHIEVE project represents a significant leap towards a sustainable and efficient future for gas turbine technology, contributing to the global initiative to reduce carbon emissions and transition to cleaner energy sources.</w:t>
      </w:r>
    </w:p>
    <w:p w14:paraId="0B303076" w14:textId="77777777" w:rsidR="009D4C63" w:rsidRDefault="009D4C63" w:rsidP="009D4C63"/>
    <w:p w14:paraId="52BFE573" w14:textId="349FDD83" w:rsidR="009D4C63" w:rsidRDefault="009D4C63" w:rsidP="009D4C63">
      <w:r>
        <w:t>For media inquiries, please contact:</w:t>
      </w:r>
    </w:p>
    <w:p w14:paraId="26D24AAA" w14:textId="158A8AC0" w:rsidR="009D4C63" w:rsidRDefault="009D4C63" w:rsidP="009D4C63">
      <w:r>
        <w:t xml:space="preserve">Carla Sala </w:t>
      </w:r>
    </w:p>
    <w:p w14:paraId="0FFDF008" w14:textId="6C872616" w:rsidR="00DC355E" w:rsidRPr="00D87AD4" w:rsidRDefault="009D4C63" w:rsidP="009D4C63">
      <w:r>
        <w:t>csala@zabala.es</w:t>
      </w:r>
    </w:p>
    <w:sectPr w:rsidR="00DC355E" w:rsidRPr="00D87A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A7191"/>
    <w:multiLevelType w:val="hybridMultilevel"/>
    <w:tmpl w:val="88300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2B4A63"/>
    <w:multiLevelType w:val="hybridMultilevel"/>
    <w:tmpl w:val="0BEA7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2F3180"/>
    <w:multiLevelType w:val="hybridMultilevel"/>
    <w:tmpl w:val="799A7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6D6F9D"/>
    <w:multiLevelType w:val="hybridMultilevel"/>
    <w:tmpl w:val="6A0A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855335">
    <w:abstractNumId w:val="3"/>
  </w:num>
  <w:num w:numId="2" w16cid:durableId="478771869">
    <w:abstractNumId w:val="2"/>
  </w:num>
  <w:num w:numId="3" w16cid:durableId="1655719298">
    <w:abstractNumId w:val="1"/>
  </w:num>
  <w:num w:numId="4" w16cid:durableId="213085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D4"/>
    <w:rsid w:val="000510CB"/>
    <w:rsid w:val="00092B38"/>
    <w:rsid w:val="000D06E4"/>
    <w:rsid w:val="000D339B"/>
    <w:rsid w:val="00137DC6"/>
    <w:rsid w:val="00300530"/>
    <w:rsid w:val="00324786"/>
    <w:rsid w:val="003706E2"/>
    <w:rsid w:val="00585646"/>
    <w:rsid w:val="00593DDA"/>
    <w:rsid w:val="00615BCF"/>
    <w:rsid w:val="00655A78"/>
    <w:rsid w:val="006609A4"/>
    <w:rsid w:val="006D63BD"/>
    <w:rsid w:val="00717449"/>
    <w:rsid w:val="00787EAC"/>
    <w:rsid w:val="007A0C1C"/>
    <w:rsid w:val="007B5437"/>
    <w:rsid w:val="00980153"/>
    <w:rsid w:val="009C258A"/>
    <w:rsid w:val="009D4C63"/>
    <w:rsid w:val="00A7447E"/>
    <w:rsid w:val="00A8590F"/>
    <w:rsid w:val="00AA47DF"/>
    <w:rsid w:val="00B45F04"/>
    <w:rsid w:val="00B73F40"/>
    <w:rsid w:val="00C418BF"/>
    <w:rsid w:val="00C4390F"/>
    <w:rsid w:val="00C61C66"/>
    <w:rsid w:val="00C7100F"/>
    <w:rsid w:val="00D32BBA"/>
    <w:rsid w:val="00D71FF5"/>
    <w:rsid w:val="00D87AD4"/>
    <w:rsid w:val="00DC355E"/>
    <w:rsid w:val="00E5277A"/>
    <w:rsid w:val="00E67216"/>
    <w:rsid w:val="00E6728C"/>
    <w:rsid w:val="00E825E3"/>
    <w:rsid w:val="00EC4073"/>
    <w:rsid w:val="00FE2835"/>
    <w:rsid w:val="00FF54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6291"/>
  <w15:chartTrackingRefBased/>
  <w15:docId w15:val="{56550C0E-8764-47D9-B7E9-C41BAFA9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s-ES"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E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locked/>
    <w:rsid w:val="00615BCF"/>
    <w:pPr>
      <w:spacing w:after="0" w:line="276" w:lineRule="auto"/>
    </w:pPr>
    <w:rPr>
      <w:rFonts w:ascii="Poppins Light" w:eastAsia="Arial" w:hAnsi="Poppins Light" w:cs="Arial"/>
      <w:kern w:val="0"/>
      <w:sz w:val="18"/>
      <w:lang w:val="en-GB" w:eastAsia="en-GB"/>
      <w14:ligatures w14:val="none"/>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cPr>
      <w:shd w:val="clear" w:color="auto" w:fill="auto"/>
      <w:vAlign w:val="center"/>
    </w:tcPr>
    <w:tblStylePr w:type="firstRow">
      <w:pPr>
        <w:jc w:val="center"/>
      </w:pPr>
      <w:rPr>
        <w:rFonts w:ascii="Poppins" w:hAnsi="Poppins"/>
        <w:color w:val="FFFFFF" w:themeColor="background1"/>
        <w:sz w:val="18"/>
      </w:rPr>
      <w:tblPr/>
      <w:tcPr>
        <w:shd w:val="clear" w:color="auto" w:fill="FFC000"/>
      </w:tcPr>
    </w:tblStylePr>
  </w:style>
  <w:style w:type="paragraph" w:styleId="ListParagraph">
    <w:name w:val="List Paragraph"/>
    <w:basedOn w:val="Normal"/>
    <w:uiPriority w:val="34"/>
    <w:qFormat/>
    <w:rsid w:val="00D87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444</Words>
  <Characters>2533</Characters>
  <Application>Microsoft Office Word</Application>
  <DocSecurity>4</DocSecurity>
  <Lines>21</Lines>
  <Paragraphs>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Sala</dc:creator>
  <cp:keywords/>
  <dc:description/>
  <cp:lastModifiedBy>Janire García</cp:lastModifiedBy>
  <cp:revision>2</cp:revision>
  <dcterms:created xsi:type="dcterms:W3CDTF">2024-06-21T13:01:00Z</dcterms:created>
  <dcterms:modified xsi:type="dcterms:W3CDTF">2024-06-21T13:01:00Z</dcterms:modified>
</cp:coreProperties>
</file>